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right"/>
        <w:rPr>
          <w:rFonts w:hint="eastAsia" w:ascii="ヒラギノ角ゴシック" w:hAnsi="ヒラギノ角ゴシック" w:eastAsia="ヒラギノ角ゴシック" w:cs="ヒラギノ角ゴシック"/>
          <w:lang w:val="en-US" w:eastAsia="ja-JP"/>
        </w:rPr>
      </w:pPr>
      <w:r>
        <w:rPr>
          <w:rFonts w:hint="eastAsia" w:ascii="ヒラギノ角ゴシック" w:hAnsi="ヒラギノ角ゴシック" w:eastAsia="ヒラギノ角ゴシック" w:cs="ヒラギノ角ゴシック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-904875</wp:posOffset>
                </wp:positionV>
                <wp:extent cx="7643495" cy="0"/>
                <wp:effectExtent l="0" t="29845" r="1905" b="3365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495" cy="0"/>
                        </a:xfrm>
                        <a:prstGeom prst="line">
                          <a:avLst/>
                        </a:prstGeom>
                        <a:ln w="603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5.5pt;margin-top:-71.25pt;height:0pt;width:601.85pt;z-index:251703296;mso-width-relative:page;mso-height-relative:page;" filled="f" stroked="t" coordsize="21600,21600" o:gfxdata="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2oTWAdgAAAAPAQAADwAAAAAAAAABACAAAAA4AAAAZHJzL2Rvd25yZXYu&#10;eG1sUEsBAhQAFAAAAAgAh07iQLOEj5nlAQAAiwMAAA4AAAAAAAAAAQAgAAAAPQEAAGRycy9lMm9E&#10;b2MueG1sUEsFBgAAAAAGAAYAWQEAAJQFAAAAAA==&#10;">
                <v:fill on="f" focussize="0,0"/>
                <v:stroke weight="4.75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-1099820</wp:posOffset>
                </wp:positionH>
                <wp:positionV relativeFrom="paragraph">
                  <wp:posOffset>-1134110</wp:posOffset>
                </wp:positionV>
                <wp:extent cx="7628255" cy="8255"/>
                <wp:effectExtent l="0" t="127000" r="4445" b="13144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8255" cy="8255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6.6pt;margin-top:-89.3pt;height:0.65pt;width:600.65pt;z-index:251684864;mso-width-relative:page;mso-height-relative:page;" filled="f" stroked="t" coordsize="21600,21600" o:gfxdata="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NxTqTLbAAAADwEAAA8AAAAAAAAAAQAgAAAAOAAAAGRycy9kb3ducmV2&#10;LnhtbFBLAQIUABQAAAAIAIdO4kB6Sz454wEAAI8DAAAOAAAAAAAAAAEAIAAAAEABAABkcnMvZTJv&#10;RG9jLnhtbFBLBQYAAAAABgAGAFkBAACVBQAAAAA=&#10;">
                <v:fill on="f" focussize="0,0"/>
                <v:stroke weight="20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Square wrapText="bothSides"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  <w:t>提出日　2020年10月29日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65pt;margin-top:5.55pt;height:144pt;width:144pt;mso-wrap-distance-bottom:0pt;mso-wrap-distance-left:9pt;mso-wrap-distance-right:9pt;mso-wrap-distance-top:0pt;mso-wrap-style:none;z-index:251676672;mso-width-relative:page;mso-height-relative:page;" fillcolor="#FFFFFF [3201]" filled="t" stroked="f" coordsize="21600,21600" o:gfxdata="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KyZk+jaAAAACgEA&#10;AA8AAAAAAAAAAQAgAAAAOAAAAGRycy9kb3ducmV2LnhtbFBLAQIUABQAAAAIAIdO4kBMhKF+OwIA&#10;AE8EAAAOAAAAAAAAAAEAIAAAAD8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  <w:t>提出日　2020年10月29日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ordWrap/>
        <w:jc w:val="right"/>
        <w:rPr>
          <w:rFonts w:hint="eastAsia" w:ascii="ヒラギノ角ゴシック" w:hAnsi="ヒラギノ角ゴシック" w:eastAsia="ヒラギノ角ゴシック" w:cs="ヒラギノ角ゴシック"/>
          <w:lang w:val="en-US" w:eastAsia="ja-JP"/>
        </w:rPr>
      </w:pPr>
    </w:p>
    <w:p>
      <w:pPr>
        <w:wordWrap/>
        <w:jc w:val="right"/>
        <w:rPr>
          <w:rFonts w:hint="eastAsia" w:ascii="ヒラギノ角ゴシック" w:hAnsi="ヒラギノ角ゴシック" w:eastAsia="ヒラギノ角ゴシック" w:cs="ヒラギノ角ゴシック"/>
          <w:lang w:val="en-US" w:eastAsia="ja-JP"/>
        </w:rPr>
      </w:pPr>
    </w:p>
    <w:p>
      <w:pPr>
        <w:wordWrap/>
        <w:jc w:val="right"/>
        <w:rPr>
          <w:rFonts w:hint="eastAsia" w:ascii="ヒラギノ角ゴシック" w:hAnsi="ヒラギノ角ゴシック" w:eastAsia="ヒラギノ角ゴシック" w:cs="ヒラギノ角ゴシック"/>
          <w:lang w:val="en-US" w:eastAsia="ja-JP"/>
        </w:rPr>
      </w:pPr>
      <w:r>
        <w:rPr>
          <w:rFonts w:hint="eastAsia" w:ascii="ヒラギノ角ゴシック" w:hAnsi="ヒラギノ角ゴシック" w:eastAsia="ヒラギノ角ゴシック" w:cs="ヒラギノ角ゴシック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222250</wp:posOffset>
                </wp:positionV>
                <wp:extent cx="5866765" cy="1471930"/>
                <wp:effectExtent l="0" t="0" r="635" b="127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94305" y="2128520"/>
                          <a:ext cx="5866765" cy="147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 w:val="0"/>
                                <w:bCs w:val="0"/>
                                <w:sz w:val="72"/>
                                <w:szCs w:val="7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 w:val="0"/>
                                <w:bCs w:val="0"/>
                                <w:sz w:val="72"/>
                                <w:szCs w:val="72"/>
                                <w:lang w:val="en-US" w:eastAsia="ja-JP"/>
                              </w:rPr>
                              <w:t>中小企業論課題レポート</w:t>
                            </w:r>
                          </w:p>
                          <w:p>
                            <w:pPr>
                              <w:wordWrap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40"/>
                                <w:szCs w:val="40"/>
                                <w:lang w:val="en-US" w:eastAsia="ja-JP"/>
                              </w:rPr>
                              <w:t>個人テーマ：ベンチャービジネスの現状と課題</w:t>
                            </w:r>
                          </w:p>
                          <w:p>
                            <w:pP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05pt;margin-top:17.5pt;height:115.9pt;width:461.95pt;z-index:251659264;mso-width-relative:page;mso-height-relative:page;" fillcolor="#FFFFFF [3201]" filled="t" stroked="f" coordsize="21600,21600" o:gfxdata="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6OpK7dUAAAAKAQAADwAAAAAAAAABACAAAAA4AAAAZHJzL2Rvd25yZXYueG1sUEsBAhQA&#10;FAAAAAgAh07iQNfcK4lRAgAAXQQAAA4AAAAAAAAAAQAgAAAAOg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ordWrap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 w:val="0"/>
                          <w:bCs w:val="0"/>
                          <w:sz w:val="72"/>
                          <w:szCs w:val="72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 w:val="0"/>
                          <w:bCs w:val="0"/>
                          <w:sz w:val="72"/>
                          <w:szCs w:val="72"/>
                          <w:lang w:val="en-US" w:eastAsia="ja-JP"/>
                        </w:rPr>
                        <w:t>中小企業論課題レポート</w:t>
                      </w:r>
                    </w:p>
                    <w:p>
                      <w:pPr>
                        <w:wordWrap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40"/>
                          <w:szCs w:val="40"/>
                          <w:lang w:val="en-US" w:eastAsia="ja-JP"/>
                        </w:rPr>
                        <w:t>個人テーマ：ベンチャービジネスの現状と課題</w:t>
                      </w:r>
                    </w:p>
                    <w:p>
                      <w:pPr>
                        <w:rPr>
                          <w:rFonts w:hint="eastAsia" w:ascii="ヒラギノ角ゴシック" w:hAnsi="ヒラギノ角ゴシック" w:eastAsia="ヒラギノ角ゴシック" w:cs="ヒラギノ角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ordWrap/>
        <w:jc w:val="both"/>
        <w:rPr>
          <w:rFonts w:hint="eastAsia" w:ascii="ヒラギノ角ゴシック" w:hAnsi="ヒラギノ角ゴシック" w:eastAsia="ヒラギノ角ゴシック" w:cs="ヒラギノ角ゴシック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 w:ascii="ヒラギノ角ゴシック" w:hAnsi="ヒラギノ角ゴシック" w:eastAsia="ヒラギノ角ゴシック" w:cs="ヒラギノ角ゴシック"/>
          <w:sz w:val="72"/>
          <w:szCs w:val="72"/>
          <w:lang w:val="en-US" w:eastAsia="ja-JP"/>
        </w:rPr>
      </w:pPr>
      <w:r>
        <w:rPr>
          <w:rFonts w:hint="eastAsia" w:ascii="ヒラギノ角ゴシック" w:hAnsi="ヒラギノ角ゴシック" w:eastAsia="ヒラギノ角ゴシック" w:cs="ヒラギノ角ゴシック"/>
          <w:sz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720090</wp:posOffset>
                </wp:positionV>
                <wp:extent cx="4876800" cy="80645"/>
                <wp:effectExtent l="8890" t="6350" r="16510" b="14605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5715000" y="4908550"/>
                          <a:ext cx="4876800" cy="8064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flip:x y;margin-left:20.25pt;margin-top:56.7pt;height:6.35pt;width:384pt;z-index:251658240;v-text-anchor:middle;mso-width-relative:page;mso-height-relative:page;" fillcolor="#2E75B6 [2404]" filled="t" stroked="t" coordsize="21600,21600" o:gfxdata="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qPwnS&#10;1wAAAAgBAAAPAAAAAAAAAAEAIAAAADgAAABkcnMvZG93bnJldi54bWxQSwECFAAUAAAACACHTuJA&#10;JIZ50H4CAADqBAAADgAAAAAAAAABACAAAAA8AQAAZHJzL2Uyb0RvYy54bWxQSwUGAAAAAAYABgBZ&#10;AQAALAYAAAAA&#10;" adj="21422">
                <v:fill on="t" focussize="0,0"/>
                <v:stroke weight="1pt" color="#0070C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ordWrap/>
        <w:jc w:val="both"/>
        <w:rPr>
          <w:rFonts w:hint="eastAsia" w:ascii="ヒラギノ角ゴシック" w:hAnsi="ヒラギノ角ゴシック" w:eastAsia="ヒラギノ角ゴシック" w:cs="ヒラギノ角ゴシック"/>
          <w:sz w:val="72"/>
          <w:szCs w:val="72"/>
          <w:lang w:val="en-US" w:eastAsia="ja-JP"/>
        </w:rPr>
      </w:pPr>
    </w:p>
    <w:p>
      <w:pPr>
        <w:wordWrap/>
        <w:jc w:val="both"/>
        <w:rPr>
          <w:rFonts w:hint="eastAsia" w:ascii="ヒラギノ角ゴシック" w:hAnsi="ヒラギノ角ゴシック" w:eastAsia="ヒラギノ角ゴシック" w:cs="ヒラギノ角ゴシック"/>
          <w:sz w:val="72"/>
          <w:szCs w:val="72"/>
          <w:lang w:val="en-US" w:eastAsia="ja-JP"/>
        </w:rPr>
      </w:pPr>
    </w:p>
    <w:p>
      <w:pPr>
        <w:wordWrap/>
        <w:jc w:val="both"/>
        <w:rPr>
          <w:rFonts w:hint="eastAsia" w:ascii="ヒラギノ角ゴシック" w:hAnsi="ヒラギノ角ゴシック" w:eastAsia="ヒラギノ角ゴシック" w:cs="ヒラギノ角ゴシック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 w:ascii="ヒラギノ角ゴシック" w:hAnsi="ヒラギノ角ゴシック" w:eastAsia="ヒラギノ角ゴシック" w:cs="ヒラギノ角ゴシック"/>
          <w:sz w:val="24"/>
          <w:szCs w:val="24"/>
          <w:lang w:val="en-US" w:eastAsia="ja-JP"/>
        </w:rPr>
      </w:pPr>
      <w:bookmarkStart w:id="0" w:name="_GoBack"/>
      <w:bookmarkEnd w:id="0"/>
      <w:r>
        <w:rPr>
          <w:rFonts w:hint="eastAsia" w:ascii="ヒラギノ角ゴシック" w:hAnsi="ヒラギノ角ゴシック" w:eastAsia="ヒラギノ角ゴシック" w:cs="ヒラギノ角ゴシック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1466215</wp:posOffset>
                </wp:positionV>
                <wp:extent cx="2463165" cy="1207770"/>
                <wp:effectExtent l="0" t="0" r="635" b="11430"/>
                <wp:wrapSquare wrapText="bothSides"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65" cy="120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jc w:val="righ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  <w:t>講義名：中小企業論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  <w:t>担当教員：山田　太郎先生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  <w:t>経営学部経営学科1年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  <w:t>学籍番号：20A223344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4"/>
                                <w:szCs w:val="24"/>
                                <w:lang w:val="en-US" w:eastAsia="ja-JP"/>
                              </w:rPr>
                              <w:t>氏名：田中　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pt;margin-top:115.45pt;height:95.1pt;width:193.95pt;mso-wrap-distance-bottom:0pt;mso-wrap-distance-left:9pt;mso-wrap-distance-right:9pt;mso-wrap-distance-top:0pt;z-index:251660288;mso-width-relative:page;mso-height-relative:page;" fillcolor="#FFFFFF [3201]" filled="t" stroked="f" coordsize="21600,21600" o:gfxdata="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v&#10;DLRT1QAAAAoBAAAPAAAAAAAAAAEAIAAAADgAAABkcnMvZG93bnJldi54bWxQSwECFAAUAAAACACH&#10;TuJAnNmb40oCAABdBAAADgAAAAAAAAABACAAAAA6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ordWrap/>
                        <w:jc w:val="right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  <w:t>講義名：中小企業論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  <w:t>担当教員：山田　太郎先生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  <w:t>経営学部経営学科1年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  <w:t>学籍番号：20A223344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4"/>
                          <w:szCs w:val="24"/>
                          <w:lang w:val="en-US" w:eastAsia="ja-JP"/>
                        </w:rPr>
                        <w:t>氏名：田中　一郎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-1096645</wp:posOffset>
                </wp:positionH>
                <wp:positionV relativeFrom="paragraph">
                  <wp:posOffset>3548380</wp:posOffset>
                </wp:positionV>
                <wp:extent cx="7643495" cy="0"/>
                <wp:effectExtent l="0" t="29845" r="1905" b="3365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495" cy="0"/>
                        </a:xfrm>
                        <a:prstGeom prst="line">
                          <a:avLst/>
                        </a:prstGeom>
                        <a:ln w="603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6.35pt;margin-top:279.4pt;height:0pt;width:601.85pt;z-index:251675648;mso-width-relative:page;mso-height-relative:page;" filled="f" stroked="t" coordsize="21600,21600" o:gfxdata="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vSFITYAAAADQEAAA8AAAAAAAAAAQAgAAAAOAAAAGRycy9kb3ducmV2Lnht&#10;bFBLAQIUABQAAAAIAIdO4kAp82Xw4wEAAIkDAAAOAAAAAAAAAAEAIAAAAD0BAABkcnMvZTJvRG9j&#10;LnhtbFBLBQYAAAAABgAGAFkBAACSBQAAAAA=&#10;">
                <v:fill on="f" focussize="0,0"/>
                <v:stroke weight="4.75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3773805</wp:posOffset>
                </wp:positionV>
                <wp:extent cx="7628255" cy="8255"/>
                <wp:effectExtent l="0" t="127000" r="4445" b="1314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8255" cy="8255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7pt;margin-top:297.15pt;height:0.65pt;width:600.65pt;z-index:251665408;mso-width-relative:page;mso-height-relative:page;" filled="f" stroked="t" coordsize="21600,21600" o:gfxdata="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GpVHCXcAAAADQEAAA8AAAAAAAAAAQAgAAAAOAAAAGRycy9kb3ducmV2&#10;LnhtbFBLAQIUABQAAAAIAIdO4kBzTQlC4gEAAI0DAAAOAAAAAAAAAAEAIAAAAEEBAABkcnMvZTJv&#10;RG9jLnhtbFBLBQYAAAAABgAGAFkBAACVBQAAAAA=&#10;">
                <v:fill on="f" focussize="0,0"/>
                <v:stroke weight="20pt" color="#2E75B6 [24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ヒラギノ明朝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ヒラギノ角ゴシック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Meiryo UI">
    <w:altName w:val="Hiragino Sans GB"/>
    <w:panose1 w:val="020B0604030504040204"/>
    <w:charset w:val="80"/>
    <w:family w:val="auto"/>
    <w:pitch w:val="default"/>
    <w:sig w:usb0="00000000" w:usb1="00000000" w:usb2="08000012" w:usb3="00000000" w:csb0="6002009F" w:csb1="DFD70000"/>
  </w:font>
  <w:font w:name="Microsoft YaHei">
    <w:altName w:val="HYQiHei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ＭＳ 明朝">
    <w:altName w:val="ヒラギノ明朝 Pro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ヒラギノ明朝 Pr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 GB">
    <w:panose1 w:val="020B0300000000000000"/>
    <w:charset w:val="80"/>
    <w:family w:val="auto"/>
    <w:pitch w:val="default"/>
    <w:sig w:usb0="A00002BF" w:usb1="1ACF7CFA" w:usb2="00000016" w:usb3="00000000" w:csb0="00060007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凸版文久見出しゴシック">
    <w:panose1 w:val="020B0900000000000000"/>
    <w:charset w:val="80"/>
    <w:family w:val="auto"/>
    <w:pitch w:val="default"/>
    <w:sig w:usb0="00000003" w:usb1="2AC71C10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0504"/>
    <w:rsid w:val="3B2B3D64"/>
    <w:rsid w:val="4B060504"/>
    <w:rsid w:val="9CC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Office_1.1.0.1615_F1E327BC-269C-435d-A152-05C5408002CA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2020-10-29T18:39:00Z</dcterms:created>
  <dcterms:modified xsi:type="dcterms:W3CDTF">2020-11-18T17:08:11Z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